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A2" w:rsidRPr="006D77DB" w:rsidRDefault="006D77DB" w:rsidP="006D77D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77DB">
        <w:rPr>
          <w:rFonts w:ascii="Times New Roman" w:hAnsi="Times New Roman" w:cs="Times New Roman"/>
          <w:b/>
          <w:sz w:val="44"/>
          <w:szCs w:val="44"/>
        </w:rPr>
        <w:t>2019/ 2020 INFECTION CONTROL REPORT</w:t>
      </w:r>
    </w:p>
    <w:p w:rsidR="00B24A54" w:rsidRPr="006D77DB" w:rsidRDefault="00B24A54" w:rsidP="006D77D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4A54" w:rsidRPr="006D77DB" w:rsidRDefault="006D77DB" w:rsidP="006D77D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77DB">
        <w:rPr>
          <w:rFonts w:ascii="Times New Roman" w:hAnsi="Times New Roman" w:cs="Times New Roman"/>
          <w:b/>
          <w:sz w:val="44"/>
          <w:szCs w:val="44"/>
        </w:rPr>
        <w:t>TO IMPROVE QUALITY OF SERVICE</w:t>
      </w:r>
    </w:p>
    <w:p w:rsidR="00B24A54" w:rsidRDefault="00B24A54" w:rsidP="00B24A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4A54" w:rsidRDefault="00B24A54" w:rsidP="00B24A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4A54" w:rsidRDefault="00B24A54" w:rsidP="00B24A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A98" w:rsidRDefault="00B24A54" w:rsidP="00B24A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4A54" w:rsidRDefault="00B24A54" w:rsidP="007A4A98">
      <w:pPr>
        <w:jc w:val="right"/>
      </w:pPr>
    </w:p>
    <w:p w:rsidR="007A4A98" w:rsidRPr="006D77DB" w:rsidRDefault="007A4A98" w:rsidP="006D77DB">
      <w:pPr>
        <w:pStyle w:val="NoSpacing"/>
        <w:rPr>
          <w:rFonts w:ascii="Times New Roman" w:hAnsi="Times New Roman" w:cs="Times New Roman"/>
        </w:rPr>
      </w:pPr>
    </w:p>
    <w:p w:rsidR="007A4A98" w:rsidRPr="006D77DB" w:rsidRDefault="007A4A98" w:rsidP="006D77D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77DB">
        <w:rPr>
          <w:rFonts w:ascii="Times New Roman" w:hAnsi="Times New Roman" w:cs="Times New Roman"/>
          <w:b/>
          <w:sz w:val="28"/>
          <w:szCs w:val="28"/>
        </w:rPr>
        <w:t>PERFORMANCE ANALYSIS ISSUES</w:t>
      </w:r>
    </w:p>
    <w:p w:rsidR="006D77DB" w:rsidRPr="006D77DB" w:rsidRDefault="006D77DB" w:rsidP="006D77D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A4A98" w:rsidRPr="006D77DB" w:rsidRDefault="007A4A98" w:rsidP="006D77D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77DB">
        <w:rPr>
          <w:rFonts w:ascii="Times New Roman" w:hAnsi="Times New Roman" w:cs="Times New Roman"/>
          <w:sz w:val="24"/>
          <w:szCs w:val="24"/>
        </w:rPr>
        <w:t xml:space="preserve">Defected </w:t>
      </w:r>
      <w:r w:rsidR="006D77DB">
        <w:rPr>
          <w:rFonts w:ascii="Times New Roman" w:hAnsi="Times New Roman" w:cs="Times New Roman"/>
          <w:sz w:val="24"/>
          <w:szCs w:val="24"/>
        </w:rPr>
        <w:t>structure an</w:t>
      </w:r>
      <w:r w:rsidRPr="006D77DB">
        <w:rPr>
          <w:rFonts w:ascii="Times New Roman" w:hAnsi="Times New Roman" w:cs="Times New Roman"/>
          <w:sz w:val="24"/>
          <w:szCs w:val="24"/>
        </w:rPr>
        <w:t>d poor ventilation</w:t>
      </w:r>
    </w:p>
    <w:p w:rsidR="007A4A98" w:rsidRDefault="007A4A98" w:rsidP="006D77D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77DB">
        <w:rPr>
          <w:rFonts w:ascii="Times New Roman" w:hAnsi="Times New Roman" w:cs="Times New Roman"/>
          <w:sz w:val="24"/>
          <w:szCs w:val="24"/>
        </w:rPr>
        <w:t>Unattended maintenance issues: warn out kitchen units, dysfunctional  taps, No hot water in some areas of the ward, toilets not working</w:t>
      </w:r>
    </w:p>
    <w:p w:rsidR="006D77DB" w:rsidRPr="006D77DB" w:rsidRDefault="006D77DB" w:rsidP="006D7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A98" w:rsidRDefault="007A4A98" w:rsidP="006D77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77DB">
        <w:rPr>
          <w:rFonts w:ascii="Times New Roman" w:hAnsi="Times New Roman" w:cs="Times New Roman"/>
          <w:b/>
          <w:sz w:val="24"/>
          <w:szCs w:val="24"/>
        </w:rPr>
        <w:t>IMPLICATIONS</w:t>
      </w:r>
    </w:p>
    <w:p w:rsidR="006D77DB" w:rsidRPr="006D77DB" w:rsidRDefault="006D77DB" w:rsidP="006D77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A4A98" w:rsidRDefault="007A4A98" w:rsidP="006D77D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77DB">
        <w:rPr>
          <w:rFonts w:ascii="Times New Roman" w:hAnsi="Times New Roman" w:cs="Times New Roman"/>
          <w:sz w:val="24"/>
          <w:szCs w:val="24"/>
        </w:rPr>
        <w:t>Spread of hospital acquired infections amongst the staff and patients.</w:t>
      </w:r>
    </w:p>
    <w:p w:rsidR="006D77DB" w:rsidRPr="006D77DB" w:rsidRDefault="006D77DB" w:rsidP="006D7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A98" w:rsidRDefault="007A4A98" w:rsidP="006D77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77DB">
        <w:rPr>
          <w:rFonts w:ascii="Times New Roman" w:hAnsi="Times New Roman" w:cs="Times New Roman"/>
          <w:b/>
          <w:sz w:val="24"/>
          <w:szCs w:val="24"/>
        </w:rPr>
        <w:t>ACTION PLAN</w:t>
      </w:r>
    </w:p>
    <w:p w:rsidR="006D77DB" w:rsidRPr="006D77DB" w:rsidRDefault="006D77DB" w:rsidP="006D77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A4A98" w:rsidRPr="006D77DB" w:rsidRDefault="007A4A98" w:rsidP="006D77D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77DB">
        <w:rPr>
          <w:rFonts w:ascii="Times New Roman" w:hAnsi="Times New Roman" w:cs="Times New Roman"/>
          <w:sz w:val="24"/>
          <w:szCs w:val="24"/>
        </w:rPr>
        <w:t>Maintenance of hospital structure- advocate for</w:t>
      </w:r>
    </w:p>
    <w:p w:rsidR="007A4A98" w:rsidRPr="006D77DB" w:rsidRDefault="007A4A98" w:rsidP="006D77D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77DB">
        <w:rPr>
          <w:rFonts w:ascii="Times New Roman" w:hAnsi="Times New Roman" w:cs="Times New Roman"/>
          <w:sz w:val="24"/>
          <w:szCs w:val="24"/>
        </w:rPr>
        <w:t>Continue implementing infection control measures</w:t>
      </w:r>
    </w:p>
    <w:p w:rsidR="007A4A98" w:rsidRPr="006D77DB" w:rsidRDefault="007A4A98" w:rsidP="006D77D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77DB">
        <w:rPr>
          <w:rFonts w:ascii="Times New Roman" w:hAnsi="Times New Roman" w:cs="Times New Roman"/>
          <w:sz w:val="24"/>
          <w:szCs w:val="24"/>
        </w:rPr>
        <w:t>Continue education and training on infection control</w:t>
      </w:r>
    </w:p>
    <w:p w:rsidR="007A4A98" w:rsidRPr="006D77DB" w:rsidRDefault="007A4A98" w:rsidP="006D7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A98" w:rsidRPr="006D77DB" w:rsidRDefault="007A4A98" w:rsidP="006D7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A98" w:rsidRPr="006D77DB" w:rsidRDefault="007A4A98" w:rsidP="006D7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7A4A98" w:rsidRPr="006D77DB" w:rsidTr="006D77DB">
        <w:tc>
          <w:tcPr>
            <w:tcW w:w="3775" w:type="dxa"/>
          </w:tcPr>
          <w:p w:rsidR="007A4A98" w:rsidRPr="006D77DB" w:rsidRDefault="007A4A98" w:rsidP="006D77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5575" w:type="dxa"/>
          </w:tcPr>
          <w:p w:rsidR="007A4A98" w:rsidRPr="006D77DB" w:rsidRDefault="009303F5" w:rsidP="006D77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P1. IMPROVE QUALITY OF SERVICES </w:t>
            </w:r>
          </w:p>
          <w:p w:rsidR="009303F5" w:rsidRPr="006D77DB" w:rsidRDefault="009303F5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98" w:rsidRPr="006D77DB" w:rsidTr="006D77DB">
        <w:tc>
          <w:tcPr>
            <w:tcW w:w="3775" w:type="dxa"/>
          </w:tcPr>
          <w:p w:rsidR="009303F5" w:rsidRPr="006D77DB" w:rsidRDefault="009303F5" w:rsidP="006D77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b/>
                <w:sz w:val="24"/>
                <w:szCs w:val="24"/>
              </w:rPr>
              <w:t>OBJECTIVE DEFINATION</w:t>
            </w:r>
          </w:p>
        </w:tc>
        <w:tc>
          <w:tcPr>
            <w:tcW w:w="5575" w:type="dxa"/>
          </w:tcPr>
          <w:p w:rsidR="007A4A98" w:rsidRPr="006D77DB" w:rsidRDefault="009303F5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Male rehabilitation ward will improve quality of services through adherence to quality standards and implementation of the a</w:t>
            </w:r>
            <w:r w:rsidR="006D77DB">
              <w:rPr>
                <w:rFonts w:ascii="Times New Roman" w:hAnsi="Times New Roman" w:cs="Times New Roman"/>
                <w:sz w:val="24"/>
                <w:szCs w:val="24"/>
              </w:rPr>
              <w:t xml:space="preserve">ccreditation </w:t>
            </w:r>
            <w:proofErr w:type="spellStart"/>
            <w:r w:rsidR="006D77DB">
              <w:rPr>
                <w:rFonts w:ascii="Times New Roman" w:hAnsi="Times New Roman" w:cs="Times New Roman"/>
                <w:sz w:val="24"/>
                <w:szCs w:val="24"/>
              </w:rPr>
              <w:t>progra</w:t>
            </w:r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mme</w:t>
            </w:r>
            <w:proofErr w:type="spellEnd"/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3F5" w:rsidRPr="006D77DB" w:rsidRDefault="009303F5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98" w:rsidRPr="006D77DB" w:rsidTr="006D77DB">
        <w:tc>
          <w:tcPr>
            <w:tcW w:w="3775" w:type="dxa"/>
          </w:tcPr>
          <w:p w:rsidR="007A4A98" w:rsidRPr="006D77DB" w:rsidRDefault="009303F5" w:rsidP="006D77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b/>
                <w:sz w:val="24"/>
                <w:szCs w:val="24"/>
              </w:rPr>
              <w:t>MEASURES</w:t>
            </w:r>
          </w:p>
        </w:tc>
        <w:tc>
          <w:tcPr>
            <w:tcW w:w="5575" w:type="dxa"/>
          </w:tcPr>
          <w:p w:rsidR="007A4A98" w:rsidRPr="006D77DB" w:rsidRDefault="009303F5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% closure of non-conformity to infection control standards.</w:t>
            </w:r>
          </w:p>
          <w:p w:rsidR="009303F5" w:rsidRPr="006D77DB" w:rsidRDefault="009303F5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3F5" w:rsidRPr="006D77DB" w:rsidRDefault="009303F5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% adh</w:t>
            </w:r>
            <w:r w:rsidR="0076419B" w:rsidRPr="006D77DB">
              <w:rPr>
                <w:rFonts w:ascii="Times New Roman" w:hAnsi="Times New Roman" w:cs="Times New Roman"/>
                <w:sz w:val="24"/>
                <w:szCs w:val="24"/>
              </w:rPr>
              <w:t>erence to infection control policy</w:t>
            </w:r>
          </w:p>
          <w:p w:rsidR="0076419B" w:rsidRPr="006D77DB" w:rsidRDefault="0076419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B" w:rsidRPr="006D77DB" w:rsidRDefault="0076419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Rate of hospital acquired infections</w:t>
            </w:r>
          </w:p>
          <w:p w:rsidR="0076419B" w:rsidRPr="006D77DB" w:rsidRDefault="0076419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98" w:rsidRPr="006D77DB" w:rsidTr="006D77DB">
        <w:tc>
          <w:tcPr>
            <w:tcW w:w="3775" w:type="dxa"/>
          </w:tcPr>
          <w:p w:rsidR="007A4A98" w:rsidRPr="006D77DB" w:rsidRDefault="009303F5" w:rsidP="006D77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b/>
                <w:sz w:val="24"/>
                <w:szCs w:val="24"/>
              </w:rPr>
              <w:t>STATISTICS</w:t>
            </w:r>
          </w:p>
        </w:tc>
        <w:tc>
          <w:tcPr>
            <w:tcW w:w="5575" w:type="dxa"/>
          </w:tcPr>
          <w:p w:rsidR="007A4A98" w:rsidRPr="006D77DB" w:rsidRDefault="0076419B" w:rsidP="006D77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b/>
                <w:sz w:val="24"/>
                <w:szCs w:val="24"/>
              </w:rPr>
              <w:t>BASELINE                            TARGET</w:t>
            </w:r>
          </w:p>
          <w:p w:rsidR="0076419B" w:rsidRPr="006D77DB" w:rsidRDefault="0076419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9B" w:rsidRPr="006D77DB" w:rsidRDefault="0076419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73%                                        100%</w:t>
            </w:r>
          </w:p>
          <w:p w:rsidR="0076419B" w:rsidRPr="006D77DB" w:rsidRDefault="0076419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97%                                        100%</w:t>
            </w:r>
          </w:p>
          <w:p w:rsidR="0076419B" w:rsidRPr="006D77DB" w:rsidRDefault="0076419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0.2%                                       &lt;0.5%</w:t>
            </w:r>
          </w:p>
          <w:p w:rsidR="0076419B" w:rsidRPr="006D77DB" w:rsidRDefault="0076419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98" w:rsidRPr="006D77DB" w:rsidTr="006D77DB">
        <w:tc>
          <w:tcPr>
            <w:tcW w:w="3775" w:type="dxa"/>
          </w:tcPr>
          <w:p w:rsidR="007A4A98" w:rsidRPr="006D77DB" w:rsidRDefault="0076419B" w:rsidP="006D77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b/>
                <w:sz w:val="24"/>
                <w:szCs w:val="24"/>
              </w:rPr>
              <w:t>ASSOCIATIVE INITIATIVES</w:t>
            </w:r>
          </w:p>
        </w:tc>
        <w:tc>
          <w:tcPr>
            <w:tcW w:w="5575" w:type="dxa"/>
          </w:tcPr>
          <w:p w:rsidR="007A4A98" w:rsidRPr="006D77DB" w:rsidRDefault="0076419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Monitor implementation of prevention and control of infections quality plan</w:t>
            </w:r>
          </w:p>
          <w:p w:rsidR="0076419B" w:rsidRPr="006D77DB" w:rsidRDefault="0076419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DB" w:rsidRPr="006D77DB" w:rsidRDefault="006D77D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Conduct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service lectures on HAI</w:t>
            </w:r>
          </w:p>
          <w:p w:rsidR="006D77DB" w:rsidRPr="006D77DB" w:rsidRDefault="006D77D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DB" w:rsidRPr="006D77DB" w:rsidRDefault="006D77D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Conduct monthly and quarterly audits</w:t>
            </w:r>
          </w:p>
          <w:p w:rsidR="006D77DB" w:rsidRPr="006D77DB" w:rsidRDefault="006D77D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98" w:rsidRPr="006D77DB" w:rsidTr="006D77DB">
        <w:tc>
          <w:tcPr>
            <w:tcW w:w="3775" w:type="dxa"/>
          </w:tcPr>
          <w:p w:rsidR="007A4A98" w:rsidRPr="006D77DB" w:rsidRDefault="009303F5" w:rsidP="006D77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b/>
                <w:sz w:val="24"/>
                <w:szCs w:val="24"/>
              </w:rPr>
              <w:t>OBJECTIVE OWNER</w:t>
            </w:r>
          </w:p>
        </w:tc>
        <w:tc>
          <w:tcPr>
            <w:tcW w:w="5575" w:type="dxa"/>
          </w:tcPr>
          <w:p w:rsidR="007A4A98" w:rsidRPr="006D77DB" w:rsidRDefault="006D77D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CRN</w:t>
            </w:r>
          </w:p>
          <w:p w:rsidR="006D77DB" w:rsidRPr="006D77DB" w:rsidRDefault="006D77D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98" w:rsidRPr="006D77DB" w:rsidTr="006D77DB">
        <w:tc>
          <w:tcPr>
            <w:tcW w:w="3775" w:type="dxa"/>
          </w:tcPr>
          <w:p w:rsidR="007A4A98" w:rsidRPr="006D77DB" w:rsidRDefault="009303F5" w:rsidP="006D77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b/>
                <w:sz w:val="24"/>
                <w:szCs w:val="24"/>
              </w:rPr>
              <w:t>MEASURE OWNER</w:t>
            </w:r>
          </w:p>
        </w:tc>
        <w:tc>
          <w:tcPr>
            <w:tcW w:w="5575" w:type="dxa"/>
          </w:tcPr>
          <w:p w:rsidR="007A4A98" w:rsidRPr="006D77DB" w:rsidRDefault="006D77D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B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</w:p>
          <w:p w:rsidR="006D77DB" w:rsidRPr="006D77DB" w:rsidRDefault="006D77DB" w:rsidP="006D77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A98" w:rsidRPr="007A4A98" w:rsidRDefault="007A4A98" w:rsidP="007A4A98">
      <w:pPr>
        <w:jc w:val="right"/>
      </w:pPr>
    </w:p>
    <w:sectPr w:rsidR="007A4A98" w:rsidRPr="007A4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288"/>
    <w:multiLevelType w:val="hybridMultilevel"/>
    <w:tmpl w:val="E06E5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2E47"/>
    <w:multiLevelType w:val="hybridMultilevel"/>
    <w:tmpl w:val="48A8E8E8"/>
    <w:lvl w:ilvl="0" w:tplc="F468CC0A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A2B81"/>
    <w:multiLevelType w:val="hybridMultilevel"/>
    <w:tmpl w:val="4008C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41320"/>
    <w:multiLevelType w:val="hybridMultilevel"/>
    <w:tmpl w:val="A8647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F5456"/>
    <w:multiLevelType w:val="hybridMultilevel"/>
    <w:tmpl w:val="E2266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54"/>
    <w:rsid w:val="00211BA2"/>
    <w:rsid w:val="006D77DB"/>
    <w:rsid w:val="0076419B"/>
    <w:rsid w:val="007A4A98"/>
    <w:rsid w:val="009303F5"/>
    <w:rsid w:val="00B2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34E2C-03A7-419C-94ED-86E260B0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A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4A98"/>
    <w:pPr>
      <w:ind w:left="720"/>
      <w:contextualSpacing/>
    </w:pPr>
  </w:style>
  <w:style w:type="table" w:styleId="TableGrid">
    <w:name w:val="Table Grid"/>
    <w:basedOn w:val="TableNormal"/>
    <w:uiPriority w:val="39"/>
    <w:rsid w:val="007A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TARGET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QUARTER 1</c:v>
                </c:pt>
                <c:pt idx="1">
                  <c:v>QUARTER 2</c:v>
                </c:pt>
                <c:pt idx="2">
                  <c:v>QUARTER 3</c:v>
                </c:pt>
                <c:pt idx="3">
                  <c:v>QUARTER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BASELINE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QUARTER 1</c:v>
                </c:pt>
                <c:pt idx="1">
                  <c:v>QUARTER 2</c:v>
                </c:pt>
                <c:pt idx="2">
                  <c:v>QUARTER 3</c:v>
                </c:pt>
                <c:pt idx="3">
                  <c:v>QUARTER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ACTUAL SCORE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QUARTER 1</c:v>
                </c:pt>
                <c:pt idx="1">
                  <c:v>QUARTER 2</c:v>
                </c:pt>
                <c:pt idx="2">
                  <c:v>QUARTER 3</c:v>
                </c:pt>
                <c:pt idx="3">
                  <c:v>QUARTER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92.2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3615936"/>
        <c:axId val="473613976"/>
      </c:barChart>
      <c:catAx>
        <c:axId val="47361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613976"/>
        <c:crosses val="autoZero"/>
        <c:auto val="1"/>
        <c:lblAlgn val="ctr"/>
        <c:lblOffset val="100"/>
        <c:noMultiLvlLbl val="0"/>
      </c:catAx>
      <c:valAx>
        <c:axId val="473613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61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Ponana Kooitse</dc:creator>
  <cp:keywords/>
  <dc:description/>
  <cp:lastModifiedBy>Ponana Kooitse</cp:lastModifiedBy>
  <cp:revision>1</cp:revision>
  <dcterms:created xsi:type="dcterms:W3CDTF">2019-09-04T07:09:00Z</dcterms:created>
  <dcterms:modified xsi:type="dcterms:W3CDTF">2019-09-04T07:57:00Z</dcterms:modified>
</cp:coreProperties>
</file>